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Экспертное заключение по результатам </w:t>
      </w:r>
      <w:proofErr w:type="gramStart"/>
      <w:r w:rsidRPr="007D0B80">
        <w:rPr>
          <w:rFonts w:ascii="PT Astra Serif" w:hAnsi="PT Astra Serif"/>
          <w:b/>
          <w:sz w:val="32"/>
          <w:szCs w:val="32"/>
          <w:lang w:eastAsia="ru-RU"/>
        </w:rPr>
        <w:t>антикоррупционной</w:t>
      </w:r>
      <w:proofErr w:type="gramEnd"/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экспертизы проекта постановления администрации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муниципального образования «</w:t>
      </w:r>
      <w:proofErr w:type="spellStart"/>
      <w:r w:rsidRPr="007D0B80">
        <w:rPr>
          <w:rFonts w:ascii="PT Astra Serif" w:hAnsi="PT Astra Serif"/>
          <w:b/>
          <w:sz w:val="32"/>
          <w:szCs w:val="32"/>
          <w:lang w:eastAsia="ru-RU"/>
        </w:rPr>
        <w:t>Карсунский</w:t>
      </w:r>
      <w:proofErr w:type="spellEnd"/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 район»</w:t>
      </w:r>
    </w:p>
    <w:p w:rsidR="00817455" w:rsidRPr="00817455" w:rsidRDefault="002F7D28" w:rsidP="00817455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Ульяновской области </w:t>
      </w:r>
      <w:r w:rsidRPr="007D0B80">
        <w:rPr>
          <w:rFonts w:ascii="PT Astra Serif" w:hAnsi="PT Astra Serif"/>
          <w:b/>
          <w:sz w:val="32"/>
          <w:szCs w:val="32"/>
        </w:rPr>
        <w:t>«</w:t>
      </w:r>
      <w:r w:rsidR="00817455" w:rsidRPr="00817455">
        <w:rPr>
          <w:rFonts w:ascii="PT Astra Serif" w:hAnsi="PT Astra Serif"/>
          <w:b/>
          <w:sz w:val="32"/>
          <w:szCs w:val="32"/>
        </w:rPr>
        <w:t>Об установлении</w:t>
      </w:r>
    </w:p>
    <w:p w:rsidR="002F7D28" w:rsidRPr="007D0B80" w:rsidRDefault="00817455" w:rsidP="00817455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</w:rPr>
      </w:pPr>
      <w:r w:rsidRPr="00817455">
        <w:rPr>
          <w:rFonts w:ascii="PT Astra Serif" w:hAnsi="PT Astra Serif"/>
          <w:b/>
          <w:sz w:val="32"/>
          <w:szCs w:val="32"/>
        </w:rPr>
        <w:t>родительской платы</w:t>
      </w:r>
      <w:r w:rsidR="002F7D28">
        <w:rPr>
          <w:rFonts w:ascii="PT Astra Serif" w:hAnsi="PT Astra Serif"/>
          <w:b/>
          <w:sz w:val="32"/>
          <w:szCs w:val="32"/>
        </w:rPr>
        <w:t>»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kern w:val="36"/>
          <w:szCs w:val="28"/>
          <w:lang w:eastAsia="ru-RU"/>
        </w:rPr>
      </w:pPr>
    </w:p>
    <w:tbl>
      <w:tblPr>
        <w:tblW w:w="103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7618"/>
      </w:tblGrid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Дата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98077D" w:rsidP="00817455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2</w:t>
            </w:r>
            <w:r w:rsidR="00817455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4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</w:t>
            </w: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04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.202</w:t>
            </w:r>
            <w:r w:rsidR="00C3339A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5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Номер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E710B6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13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Результат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>Коррупциогенные</w:t>
            </w:r>
            <w:proofErr w:type="spellEnd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 xml:space="preserve"> факторы не выявлены</w:t>
            </w:r>
          </w:p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</w:p>
        </w:tc>
      </w:tr>
    </w:tbl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  </w:t>
      </w: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1. Общие положения</w:t>
      </w: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center"/>
        <w:textAlignment w:val="baseline"/>
        <w:rPr>
          <w:rFonts w:ascii="PT Astra Serif" w:eastAsia="Times New Roman" w:hAnsi="PT Astra Serif"/>
          <w:szCs w:val="28"/>
          <w:lang w:eastAsia="ru-RU"/>
        </w:rPr>
      </w:pPr>
    </w:p>
    <w:p w:rsidR="002F7D28" w:rsidRPr="00C135CA" w:rsidRDefault="002F7D28" w:rsidP="00817455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Настоящее заключение дано на проект 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817455" w:rsidRPr="00817455">
        <w:rPr>
          <w:rFonts w:ascii="PT Astra Serif" w:hAnsi="PT Astra Serif"/>
          <w:szCs w:val="28"/>
        </w:rPr>
        <w:t>Об установлении</w:t>
      </w:r>
      <w:r w:rsidR="00817455">
        <w:rPr>
          <w:rFonts w:ascii="PT Astra Serif" w:hAnsi="PT Astra Serif"/>
          <w:szCs w:val="28"/>
        </w:rPr>
        <w:t xml:space="preserve"> </w:t>
      </w:r>
      <w:r w:rsidR="00817455" w:rsidRPr="00817455">
        <w:rPr>
          <w:rFonts w:ascii="PT Astra Serif" w:hAnsi="PT Astra Serif"/>
          <w:szCs w:val="28"/>
        </w:rPr>
        <w:t>родительской платы</w:t>
      </w:r>
      <w:r w:rsidRPr="00C135CA">
        <w:rPr>
          <w:rFonts w:ascii="PT Astra Serif" w:hAnsi="PT Astra Serif"/>
          <w:szCs w:val="28"/>
        </w:rPr>
        <w:t xml:space="preserve">». 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2F7D28" w:rsidRPr="00C135CA" w:rsidRDefault="00F8170D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F8170D">
        <w:rPr>
          <w:rFonts w:ascii="PT Astra Serif" w:hAnsi="PT Astra Serif"/>
          <w:szCs w:val="28"/>
        </w:rPr>
        <w:t>Проект постановления разработан ведущим специалистом – юристом муниципального бюджетного учреждения «Центр развития образования и бухгалтерского учета» муниципального образования «</w:t>
      </w:r>
      <w:proofErr w:type="spellStart"/>
      <w:r w:rsidRPr="00F8170D">
        <w:rPr>
          <w:rFonts w:ascii="PT Astra Serif" w:hAnsi="PT Astra Serif"/>
          <w:szCs w:val="28"/>
        </w:rPr>
        <w:t>Карсунский</w:t>
      </w:r>
      <w:proofErr w:type="spellEnd"/>
      <w:r w:rsidRPr="00F8170D">
        <w:rPr>
          <w:rFonts w:ascii="PT Astra Serif" w:hAnsi="PT Astra Serif"/>
          <w:szCs w:val="28"/>
        </w:rPr>
        <w:t xml:space="preserve"> район» Ульяновской области </w:t>
      </w:r>
      <w:proofErr w:type="spellStart"/>
      <w:r w:rsidRPr="00F8170D">
        <w:rPr>
          <w:rFonts w:ascii="PT Astra Serif" w:hAnsi="PT Astra Serif"/>
          <w:szCs w:val="28"/>
        </w:rPr>
        <w:t>Рыдаевой</w:t>
      </w:r>
      <w:proofErr w:type="spellEnd"/>
      <w:r w:rsidRPr="00F8170D">
        <w:rPr>
          <w:rFonts w:ascii="PT Astra Serif" w:hAnsi="PT Astra Serif"/>
          <w:szCs w:val="28"/>
        </w:rPr>
        <w:t xml:space="preserve"> К.В., телефон 8-84-246-2-36-01.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Антикоррупционная  экспертиза проведена в соответствии с</w:t>
      </w:r>
      <w:r w:rsidRPr="00C135CA">
        <w:rPr>
          <w:rFonts w:ascii="PT Astra Serif" w:hAnsi="PT Astra Serif"/>
          <w:szCs w:val="28"/>
        </w:rPr>
        <w:t xml:space="preserve"> Федеральными законами от 25.12.2008 № 273 – ФЗ «О противодействии коррупции», от 17.07.2009 № 172 – ФЗ «Об антикоррупционной экспертизе нормативных правовых актов и проектов нормативных правовых актов»,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Методика), Законом Ульяновской области от 20.07.2012 № 89-ЗО «О противодействии коррупции в</w:t>
      </w:r>
      <w:proofErr w:type="gramEnd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</w:t>
      </w: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Ульяновской области»,</w:t>
      </w:r>
      <w:r w:rsidRPr="00C135CA">
        <w:rPr>
          <w:rFonts w:ascii="PT Astra Serif" w:hAnsi="PT Astra Serif"/>
          <w:szCs w:val="28"/>
        </w:rPr>
        <w:t xml:space="preserve"> Положением «О противодействии коррупции в муниципальном образовании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район», утверждённым решением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от 01.06.2009 № 72, Решением Совета депутатов от 10.12.2009 № 28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и внесении изменений в отдельные решения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proofErr w:type="gramEnd"/>
      <w:r w:rsidRPr="00C135CA">
        <w:rPr>
          <w:rFonts w:ascii="PT Astra Serif" w:hAnsi="PT Astra Serif"/>
          <w:szCs w:val="28"/>
        </w:rPr>
        <w:t xml:space="preserve"> район» Ульяновской области».</w:t>
      </w:r>
    </w:p>
    <w:p w:rsidR="002F7D28" w:rsidRPr="00C135CA" w:rsidRDefault="002F7D28" w:rsidP="002F7D28">
      <w:pPr>
        <w:pStyle w:val="a3"/>
        <w:widowControl w:val="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spacing w:after="24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2. Описание проекта</w:t>
      </w:r>
    </w:p>
    <w:p w:rsidR="00D91011" w:rsidRDefault="00E710B6" w:rsidP="00E710B6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E710B6">
        <w:rPr>
          <w:rFonts w:ascii="PT Astra Serif" w:hAnsi="PT Astra Serif"/>
          <w:szCs w:val="28"/>
        </w:rPr>
        <w:t>Представленный на экспертизу проект п</w:t>
      </w:r>
      <w:r>
        <w:rPr>
          <w:rFonts w:ascii="PT Astra Serif" w:hAnsi="PT Astra Serif"/>
          <w:szCs w:val="28"/>
        </w:rPr>
        <w:t xml:space="preserve">остановления разработан с целью </w:t>
      </w:r>
      <w:r w:rsidRPr="00E710B6">
        <w:rPr>
          <w:rFonts w:ascii="PT Astra Serif" w:hAnsi="PT Astra Serif"/>
          <w:szCs w:val="28"/>
        </w:rPr>
        <w:lastRenderedPageBreak/>
        <w:t>установления платы взымаемую с родител</w:t>
      </w:r>
      <w:r>
        <w:rPr>
          <w:rFonts w:ascii="PT Astra Serif" w:hAnsi="PT Astra Serif"/>
          <w:szCs w:val="28"/>
        </w:rPr>
        <w:t xml:space="preserve">ей (законных представителей) за </w:t>
      </w:r>
      <w:r w:rsidRPr="00E710B6">
        <w:rPr>
          <w:rFonts w:ascii="PT Astra Serif" w:hAnsi="PT Astra Serif"/>
          <w:szCs w:val="28"/>
        </w:rPr>
        <w:t>осуществление присмотра и ухода за ребенком в муниципальных образовательных организациях муниципального образования «</w:t>
      </w:r>
      <w:proofErr w:type="spellStart"/>
      <w:r w:rsidRPr="00E710B6">
        <w:rPr>
          <w:rFonts w:ascii="PT Astra Serif" w:hAnsi="PT Astra Serif"/>
          <w:szCs w:val="28"/>
        </w:rPr>
        <w:t>Карсунский</w:t>
      </w:r>
      <w:proofErr w:type="spellEnd"/>
      <w:r w:rsidRPr="00E710B6">
        <w:rPr>
          <w:rFonts w:ascii="PT Astra Serif" w:hAnsi="PT Astra Serif"/>
          <w:szCs w:val="28"/>
        </w:rPr>
        <w:t xml:space="preserve"> район» Ульяновской области, реализующих основную общеобразовательную программу дошкольного образования.</w:t>
      </w:r>
      <w:proofErr w:type="gramEnd"/>
    </w:p>
    <w:p w:rsidR="00E710B6" w:rsidRPr="00C135CA" w:rsidRDefault="00E710B6" w:rsidP="00E710B6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3. Выявленные в положениях проекта факторы, которые способствуют или могут способствовать созданию условий для проявления коррупции</w:t>
      </w:r>
    </w:p>
    <w:p w:rsidR="002F7D28" w:rsidRPr="00C135CA" w:rsidRDefault="002F7D28" w:rsidP="002F7D28">
      <w:pPr>
        <w:widowControl w:val="0"/>
        <w:spacing w:after="0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817455" w:rsidRDefault="002F7D28" w:rsidP="00817455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Факторов, которые способствуют или могут способствовать созданию условий для проявления коррупции в связи с принятием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817455">
        <w:rPr>
          <w:rFonts w:ascii="PT Astra Serif" w:hAnsi="PT Astra Serif"/>
          <w:szCs w:val="28"/>
        </w:rPr>
        <w:t xml:space="preserve">Об установлении </w:t>
      </w:r>
      <w:r w:rsidR="00817455" w:rsidRPr="00817455">
        <w:rPr>
          <w:rFonts w:ascii="PT Astra Serif" w:hAnsi="PT Astra Serif"/>
          <w:szCs w:val="28"/>
        </w:rPr>
        <w:t>родительской платы</w:t>
      </w:r>
      <w:r w:rsidRPr="00C135CA">
        <w:rPr>
          <w:rFonts w:ascii="PT Astra Serif" w:hAnsi="PT Astra Serif"/>
          <w:szCs w:val="28"/>
        </w:rPr>
        <w:t xml:space="preserve">»,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не выявлено.  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4. Выводы по результатам антикоррупционной экспертизы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817455" w:rsidRDefault="002F7D28" w:rsidP="00817455">
      <w:pPr>
        <w:widowControl w:val="0"/>
        <w:spacing w:after="0" w:line="285" w:lineRule="atLeast"/>
        <w:ind w:firstLine="709"/>
        <w:jc w:val="both"/>
        <w:textAlignment w:val="baseline"/>
        <w:rPr>
          <w:rFonts w:ascii="PT Astra Serif" w:hAnsi="PT Astra Serif"/>
          <w:szCs w:val="28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Проект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817455">
        <w:rPr>
          <w:rFonts w:ascii="PT Astra Serif" w:hAnsi="PT Astra Serif"/>
          <w:szCs w:val="28"/>
        </w:rPr>
        <w:t xml:space="preserve">Об установлении </w:t>
      </w:r>
      <w:r w:rsidR="00817455" w:rsidRPr="00817455">
        <w:rPr>
          <w:rFonts w:ascii="PT Astra Serif" w:hAnsi="PT Astra Serif"/>
          <w:szCs w:val="28"/>
        </w:rPr>
        <w:t>родительской платы</w:t>
      </w:r>
      <w:r w:rsidRPr="00C135CA">
        <w:rPr>
          <w:rFonts w:ascii="PT Astra Serif" w:hAnsi="PT Astra Serif"/>
          <w:szCs w:val="28"/>
        </w:rPr>
        <w:t xml:space="preserve">»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признаётся прошедшим антикоррупционную экспертизу.  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bookmarkStart w:id="0" w:name="_GoBack"/>
      <w:bookmarkEnd w:id="0"/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Начальник отдела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 xml:space="preserve">правового обеспечения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администрации муниципального образования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 Ульяновской области                               </w:t>
      </w:r>
      <w:r>
        <w:rPr>
          <w:rFonts w:ascii="PT Astra Serif" w:hAnsi="PT Astra Serif"/>
          <w:szCs w:val="28"/>
        </w:rPr>
        <w:t xml:space="preserve"> </w:t>
      </w:r>
      <w:proofErr w:type="spellStart"/>
      <w:r w:rsidRPr="00C135CA">
        <w:rPr>
          <w:rFonts w:ascii="PT Astra Serif" w:hAnsi="PT Astra Serif"/>
          <w:szCs w:val="28"/>
        </w:rPr>
        <w:t>К.К.Рассказчиков</w:t>
      </w:r>
      <w:proofErr w:type="spellEnd"/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9471E3" w:rsidRDefault="009471E3"/>
    <w:sectPr w:rsidR="009471E3" w:rsidSect="000E1D9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26B" w:rsidRDefault="0040526B" w:rsidP="000E1D93">
      <w:pPr>
        <w:spacing w:after="0" w:line="240" w:lineRule="auto"/>
      </w:pPr>
      <w:r>
        <w:separator/>
      </w:r>
    </w:p>
  </w:endnote>
  <w:endnote w:type="continuationSeparator" w:id="0">
    <w:p w:rsidR="0040526B" w:rsidRDefault="0040526B" w:rsidP="000E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26B" w:rsidRDefault="0040526B" w:rsidP="000E1D93">
      <w:pPr>
        <w:spacing w:after="0" w:line="240" w:lineRule="auto"/>
      </w:pPr>
      <w:r>
        <w:separator/>
      </w:r>
    </w:p>
  </w:footnote>
  <w:footnote w:type="continuationSeparator" w:id="0">
    <w:p w:rsidR="0040526B" w:rsidRDefault="0040526B" w:rsidP="000E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113466"/>
      <w:docPartObj>
        <w:docPartGallery w:val="Page Numbers (Top of Page)"/>
        <w:docPartUnique/>
      </w:docPartObj>
    </w:sdtPr>
    <w:sdtEndPr/>
    <w:sdtContent>
      <w:p w:rsidR="000E1D93" w:rsidRDefault="000E1D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70D">
          <w:rPr>
            <w:noProof/>
          </w:rPr>
          <w:t>2</w:t>
        </w:r>
        <w:r>
          <w:fldChar w:fldCharType="end"/>
        </w:r>
      </w:p>
    </w:sdtContent>
  </w:sdt>
  <w:p w:rsidR="000E1D93" w:rsidRDefault="000E1D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82"/>
    <w:rsid w:val="000728A2"/>
    <w:rsid w:val="000C4A77"/>
    <w:rsid w:val="000E1D93"/>
    <w:rsid w:val="000F7F57"/>
    <w:rsid w:val="00123FF4"/>
    <w:rsid w:val="001E7645"/>
    <w:rsid w:val="00220DD4"/>
    <w:rsid w:val="002F5C76"/>
    <w:rsid w:val="002F7D28"/>
    <w:rsid w:val="0040526B"/>
    <w:rsid w:val="00504A43"/>
    <w:rsid w:val="005C520F"/>
    <w:rsid w:val="005E2782"/>
    <w:rsid w:val="00685714"/>
    <w:rsid w:val="0070055F"/>
    <w:rsid w:val="007059BE"/>
    <w:rsid w:val="00817455"/>
    <w:rsid w:val="009471E3"/>
    <w:rsid w:val="0098077D"/>
    <w:rsid w:val="00AA1FAD"/>
    <w:rsid w:val="00C3339A"/>
    <w:rsid w:val="00D91011"/>
    <w:rsid w:val="00E710B6"/>
    <w:rsid w:val="00E87FDA"/>
    <w:rsid w:val="00EE3AA1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E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1D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E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1D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Рассказчиков К.К.</cp:lastModifiedBy>
  <cp:revision>17</cp:revision>
  <cp:lastPrinted>2025-05-05T04:52:00Z</cp:lastPrinted>
  <dcterms:created xsi:type="dcterms:W3CDTF">2023-02-10T06:06:00Z</dcterms:created>
  <dcterms:modified xsi:type="dcterms:W3CDTF">2025-05-05T04:52:00Z</dcterms:modified>
</cp:coreProperties>
</file>